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48" w:rsidRDefault="002B7448" w:rsidP="002B7448">
      <w:pPr>
        <w:tabs>
          <w:tab w:val="left" w:pos="0"/>
          <w:tab w:val="left" w:pos="993"/>
        </w:tabs>
        <w:spacing w:line="276" w:lineRule="auto"/>
        <w:jc w:val="center"/>
        <w:rPr>
          <w:b/>
          <w:kern w:val="2"/>
          <w:sz w:val="24"/>
          <w:szCs w:val="24"/>
        </w:rPr>
      </w:pPr>
      <w:bookmarkStart w:id="0" w:name="_GoBack"/>
      <w:bookmarkEnd w:id="0"/>
      <w:r>
        <w:rPr>
          <w:b/>
          <w:kern w:val="2"/>
          <w:sz w:val="24"/>
          <w:szCs w:val="24"/>
        </w:rPr>
        <w:t xml:space="preserve">Аннотация </w:t>
      </w:r>
    </w:p>
    <w:p w:rsidR="00482A41" w:rsidRDefault="002B7448" w:rsidP="002B7448">
      <w:pPr>
        <w:tabs>
          <w:tab w:val="left" w:pos="0"/>
          <w:tab w:val="left" w:pos="993"/>
          <w:tab w:val="left" w:pos="3720"/>
        </w:tabs>
        <w:spacing w:line="276" w:lineRule="auto"/>
        <w:jc w:val="center"/>
        <w:rPr>
          <w:sz w:val="24"/>
        </w:rPr>
      </w:pPr>
      <w:r w:rsidRPr="00DA3F61">
        <w:rPr>
          <w:kern w:val="2"/>
          <w:sz w:val="22"/>
          <w:szCs w:val="24"/>
        </w:rPr>
        <w:t>К</w:t>
      </w:r>
      <w:r w:rsidRPr="00DA3F61">
        <w:rPr>
          <w:b/>
          <w:kern w:val="2"/>
          <w:sz w:val="22"/>
          <w:szCs w:val="24"/>
        </w:rPr>
        <w:t xml:space="preserve"> </w:t>
      </w:r>
      <w:r w:rsidRPr="00DA3F61">
        <w:rPr>
          <w:sz w:val="24"/>
        </w:rPr>
        <w:t>д</w:t>
      </w:r>
      <w:r>
        <w:rPr>
          <w:sz w:val="24"/>
        </w:rPr>
        <w:t>ополнительной общеобразовательной</w:t>
      </w:r>
      <w:r w:rsidRPr="00DA3F61">
        <w:rPr>
          <w:sz w:val="24"/>
        </w:rPr>
        <w:t xml:space="preserve"> </w:t>
      </w:r>
      <w:r>
        <w:rPr>
          <w:sz w:val="24"/>
        </w:rPr>
        <w:t xml:space="preserve">общеразвивающей программе </w:t>
      </w:r>
    </w:p>
    <w:p w:rsidR="002B7448" w:rsidRPr="00DA3F61" w:rsidRDefault="002B7448" w:rsidP="002B7448">
      <w:pPr>
        <w:tabs>
          <w:tab w:val="left" w:pos="0"/>
          <w:tab w:val="left" w:pos="993"/>
          <w:tab w:val="left" w:pos="3720"/>
        </w:tabs>
        <w:spacing w:line="276" w:lineRule="auto"/>
        <w:jc w:val="center"/>
        <w:rPr>
          <w:b/>
          <w:kern w:val="2"/>
          <w:sz w:val="22"/>
          <w:szCs w:val="24"/>
        </w:rPr>
      </w:pPr>
      <w:r>
        <w:rPr>
          <w:sz w:val="24"/>
        </w:rPr>
        <w:t>«Летающий мяч</w:t>
      </w:r>
      <w:r w:rsidRPr="00DA3F61">
        <w:rPr>
          <w:sz w:val="24"/>
        </w:rPr>
        <w:t>»</w:t>
      </w:r>
    </w:p>
    <w:p w:rsidR="002B7448" w:rsidRPr="00DA3F61" w:rsidRDefault="002B7448" w:rsidP="002B7448">
      <w:pPr>
        <w:tabs>
          <w:tab w:val="left" w:pos="3345"/>
        </w:tabs>
        <w:jc w:val="center"/>
        <w:rPr>
          <w:sz w:val="18"/>
        </w:rPr>
      </w:pPr>
    </w:p>
    <w:p w:rsidR="002B7448" w:rsidRPr="002B7448" w:rsidRDefault="002B7448" w:rsidP="002B7448">
      <w:pPr>
        <w:widowControl/>
        <w:autoSpaceDE/>
        <w:autoSpaceDN/>
        <w:adjustRightInd/>
        <w:spacing w:after="200" w:line="276" w:lineRule="auto"/>
        <w:ind w:left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7448">
        <w:rPr>
          <w:rFonts w:eastAsiaTheme="minorHAnsi"/>
          <w:sz w:val="24"/>
          <w:szCs w:val="24"/>
          <w:lang w:eastAsia="en-US"/>
        </w:rPr>
        <w:t>Дополнительная общеобразовательная общеразвивающая программа «Летающий мяч» разработана в соответствии с требованиями следующих нормативных документов:</w:t>
      </w:r>
    </w:p>
    <w:p w:rsidR="002B7448" w:rsidRPr="002B7448" w:rsidRDefault="002B7448" w:rsidP="002B7448">
      <w:pPr>
        <w:widowControl/>
        <w:autoSpaceDE/>
        <w:autoSpaceDN/>
        <w:adjustRightInd/>
        <w:spacing w:after="200" w:line="276" w:lineRule="auto"/>
        <w:ind w:left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7448">
        <w:rPr>
          <w:rFonts w:eastAsiaTheme="minorHAnsi"/>
          <w:sz w:val="24"/>
          <w:szCs w:val="24"/>
          <w:lang w:eastAsia="en-US"/>
        </w:rPr>
        <w:t xml:space="preserve">- Федеральный закон «Об образовании в Российской Федерации» (Принят Государственной Думой 21 декабря 2012 года, Одобрен Советом Федерации 26 декабря 2012 года); </w:t>
      </w:r>
    </w:p>
    <w:p w:rsidR="002B7448" w:rsidRPr="002B7448" w:rsidRDefault="002B7448" w:rsidP="002B7448">
      <w:pPr>
        <w:widowControl/>
        <w:autoSpaceDE/>
        <w:autoSpaceDN/>
        <w:adjustRightInd/>
        <w:spacing w:after="200" w:line="276" w:lineRule="auto"/>
        <w:ind w:left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7448">
        <w:rPr>
          <w:rFonts w:eastAsiaTheme="minorHAnsi"/>
          <w:sz w:val="24"/>
          <w:szCs w:val="24"/>
          <w:lang w:eastAsia="en-US"/>
        </w:rPr>
        <w:t>- Концепция развития дополнительного образования детей (Распоряжение Правительства Российской Федерации от 4 сентября 2014 г. № 1726-р, Москва);</w:t>
      </w:r>
    </w:p>
    <w:p w:rsidR="002B7448" w:rsidRPr="002B7448" w:rsidRDefault="002B7448" w:rsidP="002B7448">
      <w:pPr>
        <w:widowControl/>
        <w:autoSpaceDE/>
        <w:autoSpaceDN/>
        <w:adjustRightInd/>
        <w:spacing w:after="200" w:line="276" w:lineRule="auto"/>
        <w:ind w:left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7448">
        <w:rPr>
          <w:rFonts w:eastAsiaTheme="minorHAnsi"/>
          <w:sz w:val="24"/>
          <w:szCs w:val="24"/>
          <w:lang w:eastAsia="en-US"/>
        </w:rPr>
        <w:t>-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9 ноября 2018 года № 196);</w:t>
      </w:r>
    </w:p>
    <w:p w:rsidR="002B7448" w:rsidRPr="002B7448" w:rsidRDefault="002B7448" w:rsidP="002B7448">
      <w:pPr>
        <w:widowControl/>
        <w:autoSpaceDE/>
        <w:autoSpaceDN/>
        <w:adjustRightInd/>
        <w:spacing w:after="200" w:line="276" w:lineRule="auto"/>
        <w:ind w:left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7448">
        <w:rPr>
          <w:rFonts w:eastAsiaTheme="minorHAnsi"/>
          <w:sz w:val="24"/>
          <w:szCs w:val="24"/>
          <w:lang w:eastAsia="en-US"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молодежи» (утверждено Постановлением Главного государственного санитарного врача РФ от 28 сентября 2020 года № 28); </w:t>
      </w:r>
    </w:p>
    <w:p w:rsidR="002B7448" w:rsidRPr="002B7448" w:rsidRDefault="002B7448" w:rsidP="002B7448">
      <w:pPr>
        <w:widowControl/>
        <w:autoSpaceDE/>
        <w:autoSpaceDN/>
        <w:adjustRightInd/>
        <w:spacing w:after="200" w:line="276" w:lineRule="auto"/>
        <w:ind w:left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7448">
        <w:rPr>
          <w:rFonts w:eastAsiaTheme="minorHAnsi"/>
          <w:sz w:val="24"/>
          <w:szCs w:val="24"/>
          <w:lang w:eastAsia="en-US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 (утверждено Постановлением Главного государственного санитарного врача РФ от 28 января 2021 года № 2);</w:t>
      </w:r>
    </w:p>
    <w:p w:rsidR="002B7448" w:rsidRPr="002B7448" w:rsidRDefault="002B7448" w:rsidP="002B7448">
      <w:pPr>
        <w:widowControl/>
        <w:autoSpaceDE/>
        <w:autoSpaceDN/>
        <w:adjustRightInd/>
        <w:spacing w:after="200" w:line="276" w:lineRule="auto"/>
        <w:ind w:left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7448">
        <w:rPr>
          <w:rFonts w:eastAsiaTheme="minorHAnsi"/>
          <w:sz w:val="24"/>
          <w:szCs w:val="24"/>
          <w:lang w:eastAsia="en-US"/>
        </w:rPr>
        <w:t xml:space="preserve">- Методические рекомендации по проектированию дополнительных общеразвивающих программ (включая </w:t>
      </w:r>
      <w:proofErr w:type="spellStart"/>
      <w:r w:rsidRPr="002B7448">
        <w:rPr>
          <w:rFonts w:eastAsiaTheme="minorHAnsi"/>
          <w:sz w:val="24"/>
          <w:szCs w:val="24"/>
          <w:lang w:eastAsia="en-US"/>
        </w:rPr>
        <w:t>разноуровневые</w:t>
      </w:r>
      <w:proofErr w:type="spellEnd"/>
      <w:r w:rsidRPr="002B7448">
        <w:rPr>
          <w:rFonts w:eastAsiaTheme="minorHAnsi"/>
          <w:sz w:val="24"/>
          <w:szCs w:val="24"/>
          <w:lang w:eastAsia="en-US"/>
        </w:rPr>
        <w:t xml:space="preserve"> программы) (Письмо Министерства образования и науки РФ от 18 ноября 2015 года № 09-3242); </w:t>
      </w:r>
    </w:p>
    <w:p w:rsidR="002B7448" w:rsidRPr="002B7448" w:rsidRDefault="002B7448" w:rsidP="002B7448">
      <w:pPr>
        <w:widowControl/>
        <w:autoSpaceDE/>
        <w:autoSpaceDN/>
        <w:adjustRightInd/>
        <w:spacing w:after="200" w:line="276" w:lineRule="auto"/>
        <w:ind w:left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7448">
        <w:rPr>
          <w:rFonts w:eastAsiaTheme="minorHAnsi"/>
          <w:sz w:val="24"/>
          <w:szCs w:val="24"/>
          <w:lang w:eastAsia="en-US"/>
        </w:rPr>
        <w:t xml:space="preserve">- 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 (утвержден Приказом Министерства образования и науки РФ от 23 августа 2017 года № 816); </w:t>
      </w:r>
    </w:p>
    <w:p w:rsidR="002B7448" w:rsidRPr="002B7448" w:rsidRDefault="002B7448" w:rsidP="002B7448">
      <w:pPr>
        <w:widowControl/>
        <w:autoSpaceDE/>
        <w:autoSpaceDN/>
        <w:adjustRightInd/>
        <w:spacing w:after="200" w:line="276" w:lineRule="auto"/>
        <w:ind w:left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7448">
        <w:rPr>
          <w:rFonts w:eastAsiaTheme="minorHAnsi"/>
          <w:sz w:val="24"/>
          <w:szCs w:val="24"/>
          <w:lang w:eastAsia="en-US"/>
        </w:rPr>
        <w:t>- Целевая модель развития региональных систем дополнительного образования детей (утверждена Приказом Министерства просвещения Российской Федерации от 3 сентября 2019 года № 467);</w:t>
      </w:r>
    </w:p>
    <w:p w:rsidR="002B7448" w:rsidRPr="002B7448" w:rsidRDefault="002B7448" w:rsidP="002B7448">
      <w:pPr>
        <w:widowControl/>
        <w:autoSpaceDE/>
        <w:autoSpaceDN/>
        <w:adjustRightInd/>
        <w:spacing w:after="200" w:line="276" w:lineRule="auto"/>
        <w:ind w:left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7448">
        <w:rPr>
          <w:rFonts w:eastAsiaTheme="minorHAnsi"/>
          <w:sz w:val="24"/>
          <w:szCs w:val="24"/>
          <w:lang w:eastAsia="en-US"/>
        </w:rPr>
        <w:t>-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ГД-39/04 от 19 марта 2020 года);</w:t>
      </w:r>
    </w:p>
    <w:p w:rsidR="002B7448" w:rsidRPr="002B7448" w:rsidRDefault="002B7448" w:rsidP="002B7448">
      <w:pPr>
        <w:widowControl/>
        <w:autoSpaceDE/>
        <w:autoSpaceDN/>
        <w:adjustRightInd/>
        <w:spacing w:after="200" w:line="276" w:lineRule="auto"/>
        <w:ind w:left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7448">
        <w:rPr>
          <w:rFonts w:eastAsiaTheme="minorHAnsi"/>
          <w:sz w:val="24"/>
          <w:szCs w:val="24"/>
          <w:lang w:eastAsia="en-US"/>
        </w:rPr>
        <w:t>- Устав МБОУ «Верхнеюринская ООШ».</w:t>
      </w:r>
    </w:p>
    <w:p w:rsidR="002B7448" w:rsidRPr="002B7448" w:rsidRDefault="002B7448" w:rsidP="002B7448">
      <w:pPr>
        <w:widowControl/>
        <w:autoSpaceDE/>
        <w:autoSpaceDN/>
        <w:adjustRightInd/>
        <w:spacing w:after="200" w:line="276" w:lineRule="auto"/>
        <w:ind w:left="36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2B7448">
        <w:rPr>
          <w:rFonts w:eastAsiaTheme="minorHAnsi"/>
          <w:sz w:val="24"/>
          <w:szCs w:val="24"/>
          <w:lang w:eastAsia="en-US"/>
        </w:rPr>
        <w:t>- Положение о дополнительной общеобразовательной общеразвивающей программе МБОУ «Верхнеюринская ООШ».</w:t>
      </w:r>
    </w:p>
    <w:p w:rsidR="002B7448" w:rsidRPr="002B7448" w:rsidRDefault="002B7448" w:rsidP="002B7448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2B7448" w:rsidRPr="002B7448" w:rsidRDefault="002B7448" w:rsidP="002B7448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2B7448">
        <w:rPr>
          <w:b/>
          <w:i/>
          <w:sz w:val="24"/>
          <w:szCs w:val="24"/>
        </w:rPr>
        <w:t>1)направленность программы</w:t>
      </w:r>
      <w:r w:rsidRPr="002B7448">
        <w:rPr>
          <w:sz w:val="24"/>
          <w:szCs w:val="24"/>
        </w:rPr>
        <w:t xml:space="preserve"> –</w:t>
      </w:r>
      <w:r w:rsidRPr="002B7448">
        <w:rPr>
          <w:rFonts w:eastAsia="TimesNewRomanPSMT"/>
          <w:color w:val="000000"/>
          <w:sz w:val="24"/>
          <w:szCs w:val="24"/>
        </w:rPr>
        <w:t>физкультурно-спортивная</w:t>
      </w:r>
      <w:r w:rsidRPr="002B7448">
        <w:rPr>
          <w:sz w:val="24"/>
          <w:szCs w:val="24"/>
        </w:rPr>
        <w:t>;</w:t>
      </w:r>
    </w:p>
    <w:p w:rsidR="002B7448" w:rsidRPr="002B7448" w:rsidRDefault="002B7448" w:rsidP="00482A41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2B7448">
        <w:rPr>
          <w:b/>
          <w:bCs/>
          <w:i/>
          <w:color w:val="000000"/>
          <w:sz w:val="24"/>
          <w:szCs w:val="24"/>
          <w:lang w:eastAsia="en-US"/>
        </w:rPr>
        <w:t xml:space="preserve">2) актуальность, </w:t>
      </w:r>
      <w:r w:rsidRPr="002B7448">
        <w:rPr>
          <w:b/>
          <w:i/>
          <w:color w:val="000000"/>
          <w:sz w:val="24"/>
          <w:szCs w:val="24"/>
          <w:lang w:eastAsia="en-US"/>
        </w:rPr>
        <w:t>отличительные особенности программы</w:t>
      </w:r>
      <w:r w:rsidRPr="002B7448">
        <w:rPr>
          <w:b/>
          <w:bCs/>
          <w:i/>
          <w:color w:val="000000"/>
          <w:sz w:val="24"/>
          <w:szCs w:val="24"/>
          <w:lang w:eastAsia="en-US"/>
        </w:rPr>
        <w:t xml:space="preserve"> - </w:t>
      </w:r>
      <w:proofErr w:type="gramStart"/>
      <w:r w:rsidRPr="002B74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Пионербол  и</w:t>
      </w:r>
      <w:proofErr w:type="gramEnd"/>
      <w:r w:rsidRPr="002B74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 xml:space="preserve"> волейбол –командные  игры,  где каждый игрок согласовывает свои действия с действиями партнеров. Различные функции игроков обязывают их постоянно </w:t>
      </w:r>
      <w:r w:rsidRPr="002B74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lastRenderedPageBreak/>
        <w:t xml:space="preserve">взаимодействовать друг с другом для достижения общей цели. Эта особенность имеет важное значение для воспитания дружбы и товарищества, привычки подчинять свои действия интересам коллектива. Занятия волейболом способствуют развитию и совершенствованию у занимающихся основных физических качеств, формированию различных двигательных навыков, укреплению здоровья. Эти особенности волейбола создают благоприятные условия для воспитания у занимающихся умения управлять эмоциями, не терять контроля за своими действиями, в случае успеха не ослаблять борьбы, а при неудаче не падать духом. </w:t>
      </w:r>
    </w:p>
    <w:p w:rsidR="002B7448" w:rsidRPr="002B7448" w:rsidRDefault="002B7448" w:rsidP="002B7448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</w:pPr>
      <w:r w:rsidRPr="002B74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Актуальность программы для современных детей, ведущих малоподвижный образ жизни: вовлечение их в различные секции формирует позитивную психологию общения и коллективного взаимодействия. Занятия в кружке способствуют повышению самооценки, тренируясь в неформальной обстановке, ребёнок более раскрепощается.</w:t>
      </w:r>
    </w:p>
    <w:p w:rsidR="002B7448" w:rsidRPr="002B7448" w:rsidRDefault="002B7448" w:rsidP="002B7448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2B7448">
        <w:rPr>
          <w:b/>
          <w:i/>
          <w:color w:val="000000"/>
          <w:sz w:val="24"/>
          <w:szCs w:val="24"/>
          <w:lang w:eastAsia="en-US"/>
        </w:rPr>
        <w:t xml:space="preserve">новизна </w:t>
      </w:r>
      <w:proofErr w:type="spellStart"/>
      <w:r w:rsidRPr="002B7448">
        <w:rPr>
          <w:b/>
          <w:i/>
          <w:color w:val="000000"/>
          <w:sz w:val="24"/>
          <w:szCs w:val="24"/>
          <w:lang w:eastAsia="en-US"/>
        </w:rPr>
        <w:t>программы</w:t>
      </w:r>
      <w:r w:rsidRPr="002B7448">
        <w:rPr>
          <w:color w:val="000000"/>
          <w:sz w:val="24"/>
          <w:szCs w:val="24"/>
          <w:lang w:eastAsia="en-US"/>
        </w:rPr>
        <w:t>заключаетсяв</w:t>
      </w:r>
      <w:proofErr w:type="spellEnd"/>
      <w:r w:rsidRPr="002B7448">
        <w:rPr>
          <w:color w:val="000000"/>
          <w:sz w:val="24"/>
          <w:szCs w:val="24"/>
          <w:lang w:eastAsia="en-US"/>
        </w:rPr>
        <w:t xml:space="preserve"> том, </w:t>
      </w:r>
      <w:proofErr w:type="spellStart"/>
      <w:r w:rsidRPr="002B7448">
        <w:rPr>
          <w:color w:val="000000"/>
          <w:sz w:val="24"/>
          <w:szCs w:val="24"/>
          <w:lang w:eastAsia="en-US"/>
        </w:rPr>
        <w:t>что</w:t>
      </w:r>
      <w:r w:rsidRPr="002B7448">
        <w:rPr>
          <w:rFonts w:eastAsiaTheme="minorHAnsi"/>
          <w:color w:val="222222"/>
          <w:sz w:val="24"/>
          <w:szCs w:val="24"/>
          <w:shd w:val="clear" w:color="auto" w:fill="FFFFFF"/>
          <w:lang w:eastAsia="en-US"/>
        </w:rPr>
        <w:t>данный</w:t>
      </w:r>
      <w:proofErr w:type="spellEnd"/>
      <w:r w:rsidRPr="002B7448">
        <w:rPr>
          <w:rFonts w:eastAsiaTheme="minorHAnsi"/>
          <w:color w:val="222222"/>
          <w:sz w:val="24"/>
          <w:szCs w:val="24"/>
          <w:shd w:val="clear" w:color="auto" w:fill="FFFFFF"/>
          <w:lang w:eastAsia="en-US"/>
        </w:rPr>
        <w:t xml:space="preserve"> кружок позволит учащимся получить определённые навыки игры в пионербол и в другие игры с </w:t>
      </w:r>
      <w:proofErr w:type="spellStart"/>
      <w:proofErr w:type="gramStart"/>
      <w:r w:rsidRPr="002B7448">
        <w:rPr>
          <w:rFonts w:eastAsiaTheme="minorHAnsi"/>
          <w:color w:val="222222"/>
          <w:sz w:val="24"/>
          <w:szCs w:val="24"/>
          <w:shd w:val="clear" w:color="auto" w:fill="FFFFFF"/>
          <w:lang w:eastAsia="en-US"/>
        </w:rPr>
        <w:t>мячом,эти</w:t>
      </w:r>
      <w:proofErr w:type="spellEnd"/>
      <w:proofErr w:type="gramEnd"/>
      <w:r w:rsidRPr="002B7448">
        <w:rPr>
          <w:rFonts w:eastAsiaTheme="minorHAnsi"/>
          <w:color w:val="222222"/>
          <w:sz w:val="24"/>
          <w:szCs w:val="24"/>
          <w:shd w:val="clear" w:color="auto" w:fill="FFFFFF"/>
          <w:lang w:eastAsia="en-US"/>
        </w:rPr>
        <w:t xml:space="preserve"> занятия будут способствовать  всеобщему физическому и психологическому  развитию, умению играть в команде.</w:t>
      </w:r>
    </w:p>
    <w:p w:rsidR="002B7448" w:rsidRPr="002B7448" w:rsidRDefault="002B7448" w:rsidP="002B7448">
      <w:pPr>
        <w:widowControl/>
        <w:autoSpaceDE/>
        <w:autoSpaceDN/>
        <w:adjustRightInd/>
        <w:spacing w:before="240" w:after="200"/>
        <w:ind w:firstLine="708"/>
        <w:jc w:val="both"/>
        <w:rPr>
          <w:color w:val="000000"/>
          <w:sz w:val="24"/>
          <w:szCs w:val="24"/>
        </w:rPr>
      </w:pPr>
      <w:r w:rsidRPr="002B7448">
        <w:rPr>
          <w:rFonts w:eastAsiaTheme="minorHAnsi"/>
          <w:color w:val="000000"/>
          <w:sz w:val="24"/>
          <w:szCs w:val="24"/>
          <w:shd w:val="clear" w:color="auto" w:fill="FFFFFF"/>
          <w:lang w:eastAsia="en-US"/>
        </w:rPr>
        <w:t>Программа кружка «Летающий мяч» п является адаптированной к условиям работы в данной школе</w:t>
      </w:r>
      <w:r w:rsidRPr="002B7448">
        <w:rPr>
          <w:color w:val="000000"/>
          <w:sz w:val="24"/>
          <w:szCs w:val="24"/>
        </w:rPr>
        <w:t>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18"/>
        <w:gridCol w:w="5845"/>
      </w:tblGrid>
      <w:tr w:rsidR="002B7448" w:rsidRPr="002B7448" w:rsidTr="00B130AF">
        <w:tc>
          <w:tcPr>
            <w:tcW w:w="3960" w:type="dxa"/>
          </w:tcPr>
          <w:p w:rsidR="002B7448" w:rsidRPr="002B7448" w:rsidRDefault="002B7448" w:rsidP="002B7448">
            <w:pPr>
              <w:widowControl/>
              <w:autoSpaceDE/>
              <w:autoSpaceDN/>
              <w:adjustRightInd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B7448">
              <w:rPr>
                <w:rFonts w:eastAsiaTheme="minorHAnsi"/>
                <w:b/>
                <w:sz w:val="24"/>
                <w:szCs w:val="24"/>
                <w:lang w:eastAsia="en-US"/>
              </w:rPr>
              <w:t>Начальное и основное общее образование</w:t>
            </w:r>
          </w:p>
        </w:tc>
        <w:tc>
          <w:tcPr>
            <w:tcW w:w="6480" w:type="dxa"/>
          </w:tcPr>
          <w:p w:rsidR="002B7448" w:rsidRPr="002B7448" w:rsidRDefault="002B7448" w:rsidP="002B7448">
            <w:pPr>
              <w:widowControl/>
              <w:autoSpaceDE/>
              <w:autoSpaceDN/>
              <w:adjustRightInd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B7448">
              <w:rPr>
                <w:rFonts w:eastAsiaTheme="minorHAnsi"/>
                <w:b/>
                <w:sz w:val="24"/>
                <w:szCs w:val="24"/>
                <w:lang w:eastAsia="en-US"/>
              </w:rPr>
              <w:t>Дополнительное образование</w:t>
            </w:r>
          </w:p>
        </w:tc>
      </w:tr>
      <w:tr w:rsidR="002B7448" w:rsidRPr="002B7448" w:rsidTr="00B130AF">
        <w:tc>
          <w:tcPr>
            <w:tcW w:w="3960" w:type="dxa"/>
          </w:tcPr>
          <w:p w:rsidR="002B7448" w:rsidRPr="002B7448" w:rsidRDefault="002B7448" w:rsidP="002B7448">
            <w:pPr>
              <w:widowControl/>
              <w:autoSpaceDE/>
              <w:autoSpaceDN/>
              <w:adjustRightInd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2B7448">
              <w:rPr>
                <w:rFonts w:eastAsia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6480" w:type="dxa"/>
          </w:tcPr>
          <w:p w:rsidR="002B7448" w:rsidRPr="002B7448" w:rsidRDefault="002B7448" w:rsidP="002B7448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7448">
              <w:rPr>
                <w:rFonts w:eastAsiaTheme="minorHAnsi"/>
                <w:sz w:val="24"/>
                <w:szCs w:val="24"/>
                <w:lang w:eastAsia="en-US"/>
              </w:rPr>
              <w:t>В основе «игровой рационализации» кружка по пионерболу «Летающий мяч» в своей сути представляет физкультурно-спортивную подготовку, построенную по принципу перехода от элементов игр к спортивным играм, а также развитию основных физических качеств, тем самым, обеспечивая перевод осваиваемых знаний в практические навыки и умения</w:t>
            </w:r>
            <w:r w:rsidRPr="002B7448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.</w:t>
            </w:r>
          </w:p>
        </w:tc>
      </w:tr>
    </w:tbl>
    <w:p w:rsidR="002B7448" w:rsidRPr="002B7448" w:rsidRDefault="002B7448" w:rsidP="002B7448">
      <w:pPr>
        <w:widowControl/>
        <w:autoSpaceDE/>
        <w:autoSpaceDN/>
        <w:adjustRightInd/>
        <w:spacing w:line="276" w:lineRule="auto"/>
        <w:ind w:left="720"/>
        <w:contextualSpacing/>
        <w:rPr>
          <w:rFonts w:eastAsiaTheme="minorHAnsi"/>
          <w:b/>
          <w:i/>
          <w:sz w:val="24"/>
          <w:szCs w:val="24"/>
          <w:lang w:eastAsia="en-US"/>
        </w:rPr>
      </w:pPr>
    </w:p>
    <w:p w:rsidR="002B7448" w:rsidRPr="002B7448" w:rsidRDefault="002B7448" w:rsidP="002B7448">
      <w:pPr>
        <w:widowControl/>
        <w:autoSpaceDE/>
        <w:autoSpaceDN/>
        <w:adjustRightInd/>
        <w:spacing w:line="276" w:lineRule="auto"/>
        <w:ind w:left="720"/>
        <w:contextualSpacing/>
        <w:rPr>
          <w:rFonts w:eastAsiaTheme="minorHAnsi"/>
          <w:sz w:val="24"/>
          <w:szCs w:val="24"/>
          <w:lang w:eastAsia="en-US"/>
        </w:rPr>
      </w:pPr>
      <w:r w:rsidRPr="002B7448">
        <w:rPr>
          <w:rFonts w:eastAsiaTheme="minorHAnsi"/>
          <w:b/>
          <w:i/>
          <w:sz w:val="24"/>
          <w:szCs w:val="24"/>
          <w:lang w:eastAsia="en-US"/>
        </w:rPr>
        <w:t xml:space="preserve">3) адресат  программы - </w:t>
      </w:r>
      <w:r w:rsidRPr="002B7448">
        <w:rPr>
          <w:rFonts w:eastAsiaTheme="minorHAnsi"/>
          <w:sz w:val="24"/>
          <w:szCs w:val="24"/>
          <w:lang w:eastAsia="en-US"/>
        </w:rPr>
        <w:t>Программа предназначена для обучающихся  6-12 лет.</w:t>
      </w:r>
    </w:p>
    <w:p w:rsidR="002B7448" w:rsidRPr="002B7448" w:rsidRDefault="002B7448" w:rsidP="002B7448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2B7448">
        <w:rPr>
          <w:b/>
          <w:i/>
          <w:sz w:val="24"/>
          <w:szCs w:val="24"/>
        </w:rPr>
        <w:t>4)срок освоения программы</w:t>
      </w:r>
      <w:r w:rsidRPr="002B7448">
        <w:rPr>
          <w:i/>
          <w:sz w:val="24"/>
          <w:szCs w:val="24"/>
        </w:rPr>
        <w:t xml:space="preserve">– </w:t>
      </w:r>
      <w:r w:rsidRPr="002B7448">
        <w:rPr>
          <w:sz w:val="24"/>
          <w:szCs w:val="24"/>
        </w:rPr>
        <w:t xml:space="preserve"> 9 месяцев</w:t>
      </w:r>
    </w:p>
    <w:p w:rsidR="002B7448" w:rsidRPr="002B7448" w:rsidRDefault="002B7448" w:rsidP="002B7448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2B7448">
        <w:rPr>
          <w:b/>
          <w:i/>
          <w:sz w:val="24"/>
          <w:szCs w:val="24"/>
        </w:rPr>
        <w:t>5) объем программы</w:t>
      </w:r>
      <w:r w:rsidRPr="002B7448">
        <w:rPr>
          <w:sz w:val="24"/>
          <w:szCs w:val="24"/>
        </w:rPr>
        <w:t xml:space="preserve"> –38 часов</w:t>
      </w:r>
    </w:p>
    <w:p w:rsidR="002B7448" w:rsidRPr="002B7448" w:rsidRDefault="002B7448" w:rsidP="002B7448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  <w:r w:rsidRPr="002B7448">
        <w:rPr>
          <w:b/>
          <w:i/>
          <w:sz w:val="24"/>
          <w:szCs w:val="24"/>
        </w:rPr>
        <w:t>6) режим занятий</w:t>
      </w:r>
      <w:r w:rsidRPr="002B7448">
        <w:rPr>
          <w:sz w:val="24"/>
          <w:szCs w:val="24"/>
        </w:rPr>
        <w:t xml:space="preserve"> -занятия </w:t>
      </w:r>
      <w:proofErr w:type="gramStart"/>
      <w:r w:rsidRPr="002B7448">
        <w:rPr>
          <w:sz w:val="24"/>
          <w:szCs w:val="24"/>
        </w:rPr>
        <w:t>проводятся  раз</w:t>
      </w:r>
      <w:proofErr w:type="gramEnd"/>
      <w:r w:rsidRPr="002B7448">
        <w:rPr>
          <w:sz w:val="24"/>
          <w:szCs w:val="24"/>
        </w:rPr>
        <w:t xml:space="preserve"> в неделю по 45 минут. </w:t>
      </w:r>
    </w:p>
    <w:p w:rsidR="002B7448" w:rsidRPr="002B7448" w:rsidRDefault="002B7448" w:rsidP="002B7448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2B7448">
        <w:rPr>
          <w:b/>
          <w:sz w:val="24"/>
          <w:szCs w:val="24"/>
        </w:rPr>
        <w:t>1.2 Цель и задачи программы:</w:t>
      </w:r>
    </w:p>
    <w:p w:rsidR="002B7448" w:rsidRPr="002B7448" w:rsidRDefault="002B7448" w:rsidP="002B7448">
      <w:pPr>
        <w:widowControl/>
        <w:autoSpaceDE/>
        <w:autoSpaceDN/>
        <w:adjustRightInd/>
        <w:spacing w:after="200" w:line="276" w:lineRule="auto"/>
        <w:ind w:left="502"/>
        <w:contextualSpacing/>
        <w:jc w:val="both"/>
        <w:rPr>
          <w:rFonts w:eastAsiaTheme="minorHAnsi"/>
          <w:sz w:val="24"/>
          <w:szCs w:val="24"/>
        </w:rPr>
      </w:pPr>
      <w:r w:rsidRPr="002B7448">
        <w:rPr>
          <w:rFonts w:eastAsiaTheme="minorHAnsi"/>
          <w:b/>
          <w:sz w:val="24"/>
          <w:szCs w:val="24"/>
          <w:lang w:eastAsia="en-US"/>
        </w:rPr>
        <w:t xml:space="preserve">Цель программы: </w:t>
      </w:r>
      <w:r w:rsidRPr="002B7448">
        <w:rPr>
          <w:rFonts w:eastAsiaTheme="minorHAnsi"/>
          <w:sz w:val="24"/>
          <w:szCs w:val="24"/>
        </w:rPr>
        <w:t>приобщение детей к систематическим занятиям, избранным видам спорта, научить их основам мастерства, помочь им совершенствовать свои знания и навыки игры,  сохранение  и  укрепление  здоровья,  пропаганда  и  приобщение  к  здоровому  образу  жизни</w:t>
      </w:r>
    </w:p>
    <w:p w:rsidR="002B7448" w:rsidRPr="002B7448" w:rsidRDefault="002B7448" w:rsidP="002B7448">
      <w:pPr>
        <w:widowControl/>
        <w:shd w:val="clear" w:color="auto" w:fill="FFFFFF"/>
        <w:autoSpaceDE/>
        <w:autoSpaceDN/>
        <w:adjustRightInd/>
        <w:rPr>
          <w:rFonts w:ascii="Calibri" w:hAnsi="Calibri" w:cs="Calibri"/>
          <w:i/>
          <w:color w:val="000000"/>
          <w:sz w:val="24"/>
          <w:szCs w:val="24"/>
        </w:rPr>
      </w:pPr>
      <w:r w:rsidRPr="002B7448">
        <w:rPr>
          <w:b/>
          <w:i/>
          <w:sz w:val="24"/>
          <w:szCs w:val="24"/>
        </w:rPr>
        <w:t>Задачи программы</w:t>
      </w:r>
    </w:p>
    <w:p w:rsidR="002B7448" w:rsidRPr="002B7448" w:rsidRDefault="002B7448" w:rsidP="002B7448">
      <w:pPr>
        <w:widowControl/>
        <w:shd w:val="clear" w:color="auto" w:fill="FFFFFF"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2B7448">
        <w:rPr>
          <w:rFonts w:eastAsiaTheme="minorHAnsi"/>
          <w:i/>
          <w:iCs/>
          <w:color w:val="333333"/>
          <w:sz w:val="24"/>
          <w:szCs w:val="24"/>
          <w:shd w:val="clear" w:color="auto" w:fill="FFFFFF"/>
          <w:lang w:eastAsia="en-US"/>
        </w:rPr>
        <w:t>Обучающие:</w:t>
      </w:r>
      <w:r w:rsidRPr="002B7448">
        <w:rPr>
          <w:rFonts w:eastAsiaTheme="minorHAnsi"/>
          <w:color w:val="333333"/>
          <w:sz w:val="24"/>
          <w:szCs w:val="24"/>
          <w:lang w:eastAsia="en-US"/>
        </w:rPr>
        <w:br/>
      </w:r>
      <w:r w:rsidRPr="002B7448">
        <w:rPr>
          <w:color w:val="000000"/>
          <w:sz w:val="24"/>
          <w:szCs w:val="24"/>
        </w:rPr>
        <w:t>-формирование знаний об игре пионербол спортивного направления</w:t>
      </w:r>
      <w:r w:rsidRPr="002B7448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>;</w:t>
      </w:r>
      <w:r w:rsidRPr="002B7448">
        <w:rPr>
          <w:rFonts w:eastAsiaTheme="minorHAnsi"/>
          <w:color w:val="333333"/>
          <w:sz w:val="24"/>
          <w:szCs w:val="24"/>
          <w:lang w:eastAsia="en-US"/>
        </w:rPr>
        <w:br/>
      </w:r>
      <w:r w:rsidRPr="002B7448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>-привитие необходимых теоретических знаний в области физической культуры, спорта, гигиены.</w:t>
      </w:r>
    </w:p>
    <w:p w:rsidR="002B7448" w:rsidRPr="002B7448" w:rsidRDefault="002B7448" w:rsidP="002B7448">
      <w:pPr>
        <w:widowControl/>
        <w:autoSpaceDE/>
        <w:autoSpaceDN/>
        <w:adjustRightInd/>
        <w:rPr>
          <w:sz w:val="24"/>
          <w:szCs w:val="24"/>
        </w:rPr>
      </w:pPr>
      <w:r w:rsidRPr="002B7448">
        <w:rPr>
          <w:sz w:val="24"/>
          <w:szCs w:val="24"/>
        </w:rPr>
        <w:t>- обучение детей элементам пионербола и других игр</w:t>
      </w:r>
      <w:r w:rsidRPr="002B7448">
        <w:rPr>
          <w:color w:val="333333"/>
          <w:sz w:val="24"/>
          <w:szCs w:val="24"/>
          <w:shd w:val="clear" w:color="auto" w:fill="FFFFFF"/>
        </w:rPr>
        <w:t xml:space="preserve">, </w:t>
      </w:r>
      <w:r w:rsidRPr="002B7448">
        <w:rPr>
          <w:sz w:val="24"/>
          <w:szCs w:val="24"/>
        </w:rPr>
        <w:t>начиная с начальных классов</w:t>
      </w:r>
      <w:r w:rsidRPr="002B7448">
        <w:rPr>
          <w:color w:val="333333"/>
          <w:sz w:val="24"/>
          <w:szCs w:val="24"/>
        </w:rPr>
        <w:br/>
      </w:r>
      <w:r w:rsidRPr="002B7448">
        <w:rPr>
          <w:i/>
          <w:iCs/>
          <w:color w:val="333333"/>
          <w:sz w:val="24"/>
          <w:szCs w:val="24"/>
          <w:shd w:val="clear" w:color="auto" w:fill="FFFFFF"/>
        </w:rPr>
        <w:t>Развивающие:</w:t>
      </w:r>
      <w:r w:rsidRPr="002B7448">
        <w:rPr>
          <w:color w:val="333333"/>
          <w:sz w:val="24"/>
          <w:szCs w:val="24"/>
        </w:rPr>
        <w:br/>
      </w:r>
      <w:r w:rsidRPr="002B7448">
        <w:rPr>
          <w:color w:val="333333"/>
          <w:sz w:val="24"/>
          <w:szCs w:val="24"/>
          <w:shd w:val="clear" w:color="auto" w:fill="FFFFFF"/>
        </w:rPr>
        <w:t xml:space="preserve">-развитие физических качеств: силы, быстроты, выносливости, </w:t>
      </w:r>
      <w:proofErr w:type="spellStart"/>
      <w:r w:rsidRPr="002B7448">
        <w:rPr>
          <w:color w:val="333333"/>
          <w:sz w:val="24"/>
          <w:szCs w:val="24"/>
          <w:shd w:val="clear" w:color="auto" w:fill="FFFFFF"/>
        </w:rPr>
        <w:t>ловкости;</w:t>
      </w:r>
      <w:r w:rsidRPr="002B7448">
        <w:rPr>
          <w:sz w:val="24"/>
          <w:szCs w:val="24"/>
        </w:rPr>
        <w:t>контроль</w:t>
      </w:r>
      <w:proofErr w:type="spellEnd"/>
      <w:r w:rsidRPr="002B7448">
        <w:rPr>
          <w:sz w:val="24"/>
          <w:szCs w:val="24"/>
        </w:rPr>
        <w:t xml:space="preserve"> </w:t>
      </w:r>
      <w:r w:rsidRPr="002B7448">
        <w:rPr>
          <w:sz w:val="24"/>
          <w:szCs w:val="24"/>
        </w:rPr>
        <w:lastRenderedPageBreak/>
        <w:t>динамики физического развития обучающихся;</w:t>
      </w:r>
      <w:r w:rsidRPr="002B7448">
        <w:rPr>
          <w:color w:val="333333"/>
          <w:sz w:val="24"/>
          <w:szCs w:val="24"/>
        </w:rPr>
        <w:br/>
      </w:r>
      <w:r w:rsidRPr="002B7448">
        <w:rPr>
          <w:color w:val="000000"/>
          <w:sz w:val="24"/>
          <w:szCs w:val="24"/>
        </w:rPr>
        <w:t>-овладение техникой выполнения основных приемов игры;</w:t>
      </w:r>
      <w:r w:rsidRPr="002B7448">
        <w:rPr>
          <w:color w:val="333333"/>
          <w:sz w:val="24"/>
          <w:szCs w:val="24"/>
        </w:rPr>
        <w:br/>
      </w:r>
      <w:r w:rsidRPr="002B7448">
        <w:rPr>
          <w:color w:val="333333"/>
          <w:sz w:val="24"/>
          <w:szCs w:val="24"/>
          <w:shd w:val="clear" w:color="auto" w:fill="FFFFFF"/>
        </w:rPr>
        <w:t>-повышение физической и умственной работоспособности школьника;</w:t>
      </w:r>
      <w:r w:rsidRPr="002B7448">
        <w:rPr>
          <w:color w:val="333333"/>
          <w:sz w:val="24"/>
          <w:szCs w:val="24"/>
        </w:rPr>
        <w:br/>
      </w:r>
      <w:r w:rsidRPr="002B7448">
        <w:rPr>
          <w:i/>
          <w:iCs/>
          <w:color w:val="333333"/>
          <w:sz w:val="24"/>
          <w:szCs w:val="24"/>
          <w:shd w:val="clear" w:color="auto" w:fill="FFFFFF"/>
        </w:rPr>
        <w:t>Воспитывающие:</w:t>
      </w:r>
      <w:r w:rsidRPr="002B7448">
        <w:rPr>
          <w:color w:val="333333"/>
          <w:sz w:val="24"/>
          <w:szCs w:val="24"/>
        </w:rPr>
        <w:br/>
      </w:r>
      <w:r w:rsidRPr="002B7448">
        <w:rPr>
          <w:color w:val="333333"/>
          <w:sz w:val="24"/>
          <w:szCs w:val="24"/>
          <w:shd w:val="clear" w:color="auto" w:fill="FFFFFF"/>
        </w:rPr>
        <w:t>-формирование потребности к систематическим занятиям физическими упражнениями, ответственности за своё здоровье;.</w:t>
      </w:r>
      <w:r w:rsidRPr="002B7448">
        <w:rPr>
          <w:color w:val="333333"/>
          <w:sz w:val="24"/>
          <w:szCs w:val="24"/>
        </w:rPr>
        <w:br/>
      </w:r>
      <w:r w:rsidRPr="002B7448">
        <w:rPr>
          <w:color w:val="333333"/>
          <w:sz w:val="24"/>
          <w:szCs w:val="24"/>
          <w:shd w:val="clear" w:color="auto" w:fill="FFFFFF"/>
        </w:rPr>
        <w:t>-воспитание культуры общения со сверстниками и сотрудничества в условиях учебной, игровой и соревновательной деятельности</w:t>
      </w:r>
    </w:p>
    <w:p w:rsidR="00C856E6" w:rsidRPr="002B7448" w:rsidRDefault="00C856E6">
      <w:pPr>
        <w:rPr>
          <w:sz w:val="24"/>
          <w:szCs w:val="24"/>
        </w:rPr>
      </w:pPr>
    </w:p>
    <w:sectPr w:rsidR="00C856E6" w:rsidRPr="002B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7A3" w:rsidRDefault="006F67A3" w:rsidP="00B406CB">
      <w:r>
        <w:separator/>
      </w:r>
    </w:p>
  </w:endnote>
  <w:endnote w:type="continuationSeparator" w:id="0">
    <w:p w:rsidR="006F67A3" w:rsidRDefault="006F67A3" w:rsidP="00B4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7A3" w:rsidRDefault="006F67A3" w:rsidP="00B406CB">
      <w:r>
        <w:separator/>
      </w:r>
    </w:p>
  </w:footnote>
  <w:footnote w:type="continuationSeparator" w:id="0">
    <w:p w:rsidR="006F67A3" w:rsidRDefault="006F67A3" w:rsidP="00B40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8C"/>
    <w:rsid w:val="002B7448"/>
    <w:rsid w:val="00482A41"/>
    <w:rsid w:val="006F67A3"/>
    <w:rsid w:val="00B406CB"/>
    <w:rsid w:val="00C856E6"/>
    <w:rsid w:val="00F3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9F1C"/>
  <w15:docId w15:val="{6A249961-CCDF-4171-85A9-ECA3D5DD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6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06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406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06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Антонида</cp:lastModifiedBy>
  <cp:revision>6</cp:revision>
  <cp:lastPrinted>2021-09-24T09:22:00Z</cp:lastPrinted>
  <dcterms:created xsi:type="dcterms:W3CDTF">2005-01-04T01:53:00Z</dcterms:created>
  <dcterms:modified xsi:type="dcterms:W3CDTF">2023-09-23T08:16:00Z</dcterms:modified>
</cp:coreProperties>
</file>